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08E33" w14:textId="77777777" w:rsidR="00970C77" w:rsidRDefault="00872F6C" w:rsidP="000C4ABD">
      <w:pPr>
        <w:pStyle w:val="a9"/>
        <w:ind w:left="0" w:rightChars="112" w:right="241"/>
        <w:jc w:val="right"/>
        <w:rPr>
          <w:rFonts w:asciiTheme="minorEastAsia" w:eastAsiaTheme="minorEastAsia" w:hAnsiTheme="minorEastAsia"/>
          <w:kern w:val="0"/>
          <w:szCs w:val="21"/>
        </w:rPr>
      </w:pPr>
      <w:r w:rsidRPr="004338D6">
        <w:rPr>
          <w:rFonts w:asciiTheme="minorEastAsia" w:eastAsiaTheme="minorEastAsia" w:hAnsiTheme="minorEastAsia" w:hint="eastAsia"/>
          <w:spacing w:val="347"/>
          <w:kern w:val="0"/>
          <w:szCs w:val="21"/>
          <w:fitText w:val="2016" w:id="-2025579262"/>
        </w:rPr>
        <w:t>長</w:t>
      </w:r>
      <w:r w:rsidR="004338D6" w:rsidRPr="004338D6">
        <w:rPr>
          <w:rFonts w:asciiTheme="minorEastAsia" w:eastAsiaTheme="minorEastAsia" w:hAnsiTheme="minorEastAsia" w:hint="eastAsia"/>
          <w:spacing w:val="347"/>
          <w:kern w:val="0"/>
          <w:szCs w:val="21"/>
          <w:fitText w:val="2016" w:id="-2025579262"/>
        </w:rPr>
        <w:t>号</w:t>
      </w:r>
      <w:r w:rsidR="004338D6" w:rsidRPr="004338D6">
        <w:rPr>
          <w:rFonts w:asciiTheme="minorEastAsia" w:eastAsiaTheme="minorEastAsia" w:hAnsiTheme="minorEastAsia" w:hint="eastAsia"/>
          <w:spacing w:val="-1"/>
          <w:kern w:val="0"/>
          <w:szCs w:val="21"/>
          <w:fitText w:val="2016" w:id="-2025579262"/>
        </w:rPr>
        <w:t>外</w:t>
      </w:r>
      <w:r w:rsidR="008E6E10">
        <w:rPr>
          <w:rFonts w:asciiTheme="minorEastAsia" w:eastAsiaTheme="minorEastAsia" w:hAnsiTheme="minorEastAsia" w:hint="eastAsia"/>
          <w:kern w:val="0"/>
          <w:szCs w:val="21"/>
        </w:rPr>
        <w:t xml:space="preserve">　</w:t>
      </w:r>
    </w:p>
    <w:p w14:paraId="50BC2227" w14:textId="3CEAB91A" w:rsidR="00F426B7" w:rsidRPr="002D3DB8" w:rsidRDefault="001E1911" w:rsidP="000C4ABD">
      <w:pPr>
        <w:pStyle w:val="a9"/>
        <w:ind w:left="0" w:rightChars="112" w:right="241"/>
        <w:jc w:val="right"/>
        <w:rPr>
          <w:rFonts w:asciiTheme="minorEastAsia" w:eastAsiaTheme="minorEastAsia" w:hAnsiTheme="minorEastAsia"/>
          <w:kern w:val="0"/>
          <w:szCs w:val="21"/>
        </w:rPr>
      </w:pPr>
      <w:r w:rsidRPr="00703532">
        <w:rPr>
          <w:rFonts w:asciiTheme="minorEastAsia" w:eastAsiaTheme="minorEastAsia" w:hAnsiTheme="minorEastAsia" w:hint="eastAsia"/>
          <w:spacing w:val="15"/>
          <w:kern w:val="0"/>
          <w:szCs w:val="21"/>
          <w:fitText w:val="2016" w:id="-2025579263"/>
        </w:rPr>
        <w:t>令和</w:t>
      </w:r>
      <w:r w:rsidR="004338D6" w:rsidRPr="00703532">
        <w:rPr>
          <w:rFonts w:asciiTheme="minorEastAsia" w:eastAsiaTheme="minorEastAsia" w:hAnsiTheme="minorEastAsia" w:hint="eastAsia"/>
          <w:spacing w:val="15"/>
          <w:kern w:val="0"/>
          <w:szCs w:val="21"/>
          <w:fitText w:val="2016" w:id="-2025579263"/>
        </w:rPr>
        <w:t>５</w:t>
      </w:r>
      <w:r w:rsidRPr="00703532">
        <w:rPr>
          <w:rFonts w:asciiTheme="minorEastAsia" w:eastAsiaTheme="minorEastAsia" w:hAnsiTheme="minorEastAsia" w:hint="eastAsia"/>
          <w:spacing w:val="15"/>
          <w:kern w:val="0"/>
          <w:szCs w:val="21"/>
          <w:fitText w:val="2016" w:id="-2025579263"/>
        </w:rPr>
        <w:t>年</w:t>
      </w:r>
      <w:r w:rsidR="004338D6" w:rsidRPr="00703532">
        <w:rPr>
          <w:rFonts w:asciiTheme="minorEastAsia" w:eastAsiaTheme="minorEastAsia" w:hAnsiTheme="minorEastAsia" w:hint="eastAsia"/>
          <w:spacing w:val="15"/>
          <w:kern w:val="0"/>
          <w:szCs w:val="21"/>
          <w:fitText w:val="2016" w:id="-2025579263"/>
        </w:rPr>
        <w:t>３</w:t>
      </w:r>
      <w:r w:rsidR="00F426B7" w:rsidRPr="00703532">
        <w:rPr>
          <w:rFonts w:asciiTheme="minorEastAsia" w:eastAsiaTheme="minorEastAsia" w:hAnsiTheme="minorEastAsia" w:hint="eastAsia"/>
          <w:spacing w:val="15"/>
          <w:kern w:val="0"/>
          <w:szCs w:val="21"/>
          <w:fitText w:val="2016" w:id="-2025579263"/>
        </w:rPr>
        <w:t>月</w:t>
      </w:r>
      <w:r w:rsidR="00703532" w:rsidRPr="00703532">
        <w:rPr>
          <w:rFonts w:asciiTheme="minorEastAsia" w:eastAsiaTheme="minorEastAsia" w:hAnsiTheme="minorEastAsia" w:hint="eastAsia"/>
          <w:spacing w:val="15"/>
          <w:kern w:val="0"/>
          <w:szCs w:val="21"/>
          <w:fitText w:val="2016" w:id="-2025579263"/>
        </w:rPr>
        <w:t>30</w:t>
      </w:r>
      <w:r w:rsidR="00F426B7" w:rsidRPr="00703532">
        <w:rPr>
          <w:rFonts w:asciiTheme="minorEastAsia" w:eastAsiaTheme="minorEastAsia" w:hAnsiTheme="minorEastAsia" w:hint="eastAsia"/>
          <w:spacing w:val="3"/>
          <w:kern w:val="0"/>
          <w:szCs w:val="21"/>
          <w:fitText w:val="2016" w:id="-2025579263"/>
        </w:rPr>
        <w:t>日</w:t>
      </w:r>
    </w:p>
    <w:p w14:paraId="5C771406" w14:textId="77777777" w:rsidR="00970C77" w:rsidRPr="002D3DB8" w:rsidRDefault="00970C77" w:rsidP="000C4ABD">
      <w:pPr>
        <w:pStyle w:val="a9"/>
        <w:ind w:left="0"/>
        <w:rPr>
          <w:rFonts w:asciiTheme="minorEastAsia" w:eastAsiaTheme="minorEastAsia" w:hAnsiTheme="minorEastAsia"/>
          <w:szCs w:val="21"/>
        </w:rPr>
      </w:pPr>
    </w:p>
    <w:p w14:paraId="5F480C8F" w14:textId="77777777" w:rsidR="00F426B7" w:rsidRPr="002D3DB8" w:rsidRDefault="0005209A" w:rsidP="000C4ABD">
      <w:pPr>
        <w:pStyle w:val="a9"/>
        <w:ind w:left="0" w:firstLineChars="100" w:firstLine="215"/>
        <w:rPr>
          <w:rFonts w:asciiTheme="minorEastAsia" w:eastAsiaTheme="minorEastAsia" w:hAnsiTheme="minorEastAsia"/>
          <w:szCs w:val="21"/>
        </w:rPr>
      </w:pPr>
      <w:r>
        <w:rPr>
          <w:rFonts w:asciiTheme="minorEastAsia" w:eastAsiaTheme="minorEastAsia" w:hAnsiTheme="minorEastAsia" w:hint="eastAsia"/>
          <w:szCs w:val="21"/>
        </w:rPr>
        <w:t>各高齢者施設等の</w:t>
      </w:r>
      <w:r w:rsidR="00970C77" w:rsidRPr="002D3DB8">
        <w:rPr>
          <w:rFonts w:asciiTheme="minorEastAsia" w:eastAsiaTheme="minorEastAsia" w:hAnsiTheme="minorEastAsia" w:hint="eastAsia"/>
          <w:szCs w:val="21"/>
        </w:rPr>
        <w:t>管理者　様</w:t>
      </w:r>
    </w:p>
    <w:p w14:paraId="6A16B6BE" w14:textId="77777777" w:rsidR="00E10564" w:rsidRPr="0064368A" w:rsidRDefault="00E10564" w:rsidP="000C4ABD">
      <w:pPr>
        <w:pStyle w:val="a9"/>
        <w:ind w:left="0" w:rightChars="400" w:right="860"/>
        <w:rPr>
          <w:rFonts w:asciiTheme="minorEastAsia" w:eastAsiaTheme="minorEastAsia" w:hAnsiTheme="minorEastAsia"/>
          <w:szCs w:val="21"/>
        </w:rPr>
      </w:pPr>
    </w:p>
    <w:p w14:paraId="046D8D57" w14:textId="77777777" w:rsidR="00F426B7" w:rsidRDefault="00F13788" w:rsidP="00EF2836">
      <w:pPr>
        <w:pStyle w:val="a9"/>
        <w:ind w:left="0" w:rightChars="144" w:right="309"/>
        <w:jc w:val="right"/>
        <w:rPr>
          <w:rFonts w:asciiTheme="minorEastAsia" w:eastAsiaTheme="minorEastAsia" w:hAnsiTheme="minorEastAsia"/>
          <w:szCs w:val="21"/>
        </w:rPr>
      </w:pPr>
      <w:r w:rsidRPr="002D3DB8">
        <w:rPr>
          <w:rFonts w:asciiTheme="minorEastAsia" w:eastAsiaTheme="minorEastAsia" w:hAnsiTheme="minorEastAsia" w:hint="eastAsia"/>
          <w:szCs w:val="21"/>
        </w:rPr>
        <w:t>岩手県</w:t>
      </w:r>
      <w:r w:rsidR="00970C77" w:rsidRPr="002D3DB8">
        <w:rPr>
          <w:rFonts w:asciiTheme="minorEastAsia" w:eastAsiaTheme="minorEastAsia" w:hAnsiTheme="minorEastAsia" w:hint="eastAsia"/>
          <w:szCs w:val="21"/>
        </w:rPr>
        <w:t>保健福祉部</w:t>
      </w:r>
      <w:r w:rsidR="00872F6C">
        <w:rPr>
          <w:rFonts w:asciiTheme="minorEastAsia" w:eastAsiaTheme="minorEastAsia" w:hAnsiTheme="minorEastAsia" w:hint="eastAsia"/>
          <w:szCs w:val="21"/>
        </w:rPr>
        <w:t>長寿社会</w:t>
      </w:r>
      <w:r w:rsidR="00970C77" w:rsidRPr="002D3DB8">
        <w:rPr>
          <w:rFonts w:asciiTheme="minorEastAsia" w:eastAsiaTheme="minorEastAsia" w:hAnsiTheme="minorEastAsia" w:hint="eastAsia"/>
          <w:szCs w:val="21"/>
        </w:rPr>
        <w:t>課総括課長</w:t>
      </w:r>
    </w:p>
    <w:p w14:paraId="79D3EECF" w14:textId="77777777" w:rsidR="00970C77" w:rsidRPr="009064E8" w:rsidRDefault="00970C77" w:rsidP="000C4ABD">
      <w:pPr>
        <w:rPr>
          <w:rFonts w:asciiTheme="minorEastAsia" w:eastAsiaTheme="minorEastAsia" w:hAnsiTheme="minorEastAsia"/>
          <w:szCs w:val="21"/>
        </w:rPr>
      </w:pPr>
    </w:p>
    <w:p w14:paraId="527D81D8" w14:textId="77777777" w:rsidR="00F811A5" w:rsidRPr="002D3DB8" w:rsidRDefault="00F811A5" w:rsidP="000C4ABD">
      <w:pPr>
        <w:rPr>
          <w:rFonts w:asciiTheme="minorEastAsia" w:eastAsiaTheme="minorEastAsia" w:hAnsiTheme="minorEastAsia"/>
          <w:szCs w:val="21"/>
        </w:rPr>
      </w:pPr>
    </w:p>
    <w:p w14:paraId="33EB250B" w14:textId="77777777" w:rsidR="004338D6" w:rsidRDefault="004338D6" w:rsidP="004338D6">
      <w:pPr>
        <w:spacing w:line="360" w:lineRule="exact"/>
        <w:ind w:firstLineChars="300" w:firstLine="645"/>
        <w:rPr>
          <w:rFonts w:asciiTheme="minorEastAsia" w:eastAsiaTheme="minorEastAsia" w:hAnsiTheme="minorEastAsia"/>
          <w:szCs w:val="21"/>
        </w:rPr>
      </w:pPr>
      <w:r w:rsidRPr="004338D6">
        <w:rPr>
          <w:rFonts w:asciiTheme="minorEastAsia" w:eastAsiaTheme="minorEastAsia" w:hAnsiTheme="minorEastAsia" w:hint="eastAsia"/>
          <w:szCs w:val="21"/>
        </w:rPr>
        <w:t>新型コロナウイルス感染症の感染症法上の位置づけの変更に伴う医療提供体制の移行</w:t>
      </w:r>
    </w:p>
    <w:p w14:paraId="5EF8EE36" w14:textId="77777777" w:rsidR="004338D6" w:rsidRDefault="004338D6" w:rsidP="004338D6">
      <w:pPr>
        <w:spacing w:line="360" w:lineRule="exact"/>
        <w:ind w:firstLineChars="300" w:firstLine="645"/>
        <w:rPr>
          <w:rFonts w:asciiTheme="minorEastAsia" w:eastAsiaTheme="minorEastAsia" w:hAnsiTheme="minorEastAsia"/>
          <w:szCs w:val="21"/>
        </w:rPr>
      </w:pPr>
      <w:r w:rsidRPr="004338D6">
        <w:rPr>
          <w:rFonts w:asciiTheme="minorEastAsia" w:eastAsiaTheme="minorEastAsia" w:hAnsiTheme="minorEastAsia" w:hint="eastAsia"/>
          <w:szCs w:val="21"/>
        </w:rPr>
        <w:t>及び公費支援の具体的内容について</w:t>
      </w:r>
    </w:p>
    <w:p w14:paraId="0ED777F2" w14:textId="77777777" w:rsidR="00A61B43" w:rsidRDefault="0064368A" w:rsidP="004338D6">
      <w:pPr>
        <w:spacing w:line="360" w:lineRule="exact"/>
        <w:ind w:firstLineChars="100" w:firstLine="215"/>
        <w:rPr>
          <w:rFonts w:asciiTheme="minorEastAsia" w:eastAsiaTheme="minorEastAsia" w:hAnsiTheme="minorEastAsia"/>
          <w:szCs w:val="21"/>
        </w:rPr>
      </w:pPr>
      <w:r>
        <w:rPr>
          <w:rFonts w:asciiTheme="minorEastAsia" w:eastAsiaTheme="minorEastAsia" w:hAnsiTheme="minorEastAsia" w:hint="eastAsia"/>
          <w:szCs w:val="21"/>
        </w:rPr>
        <w:t>各高齢者施設・事業所の皆様におかれましては、</w:t>
      </w:r>
      <w:r w:rsidR="002F6251">
        <w:rPr>
          <w:rFonts w:asciiTheme="minorEastAsia" w:eastAsiaTheme="minorEastAsia" w:hAnsiTheme="minorEastAsia" w:hint="eastAsia"/>
          <w:szCs w:val="21"/>
        </w:rPr>
        <w:t>新型コロナウイルス感染症の感染拡大</w:t>
      </w:r>
      <w:r>
        <w:rPr>
          <w:rFonts w:asciiTheme="minorEastAsia" w:eastAsiaTheme="minorEastAsia" w:hAnsiTheme="minorEastAsia" w:hint="eastAsia"/>
          <w:szCs w:val="21"/>
        </w:rPr>
        <w:t>の</w:t>
      </w:r>
      <w:r w:rsidR="002F6251">
        <w:rPr>
          <w:rFonts w:asciiTheme="minorEastAsia" w:eastAsiaTheme="minorEastAsia" w:hAnsiTheme="minorEastAsia" w:hint="eastAsia"/>
          <w:szCs w:val="21"/>
        </w:rPr>
        <w:t>防止</w:t>
      </w:r>
      <w:r>
        <w:rPr>
          <w:rFonts w:asciiTheme="minorEastAsia" w:eastAsiaTheme="minorEastAsia" w:hAnsiTheme="minorEastAsia" w:hint="eastAsia"/>
          <w:szCs w:val="21"/>
        </w:rPr>
        <w:t>に御尽力、御協力を賜り誠にありがとうございます。</w:t>
      </w:r>
    </w:p>
    <w:p w14:paraId="7B2128B9" w14:textId="77777777" w:rsidR="004338D6" w:rsidRPr="00703532" w:rsidRDefault="004338D6" w:rsidP="004338D6">
      <w:pPr>
        <w:spacing w:line="360" w:lineRule="exact"/>
        <w:ind w:firstLineChars="100" w:firstLine="215"/>
        <w:jc w:val="left"/>
        <w:rPr>
          <w:rFonts w:asciiTheme="minorEastAsia" w:eastAsiaTheme="minorEastAsia" w:hAnsiTheme="minorEastAsia"/>
          <w:szCs w:val="21"/>
        </w:rPr>
      </w:pPr>
      <w:r>
        <w:rPr>
          <w:rFonts w:asciiTheme="minorEastAsia" w:eastAsiaTheme="minorEastAsia" w:hAnsiTheme="minorEastAsia" w:hint="eastAsia"/>
          <w:szCs w:val="21"/>
        </w:rPr>
        <w:t>新型コロナウイルス感染症については、本年</w:t>
      </w:r>
      <w:r w:rsidRPr="004338D6">
        <w:rPr>
          <w:rFonts w:asciiTheme="minorEastAsia" w:eastAsiaTheme="minorEastAsia" w:hAnsiTheme="minorEastAsia" w:hint="eastAsia"/>
          <w:szCs w:val="21"/>
        </w:rPr>
        <w:t>５月８日から感染症の予防及び感染症の患者に対す</w:t>
      </w:r>
      <w:r w:rsidRPr="00703532">
        <w:rPr>
          <w:rFonts w:asciiTheme="minorEastAsia" w:eastAsiaTheme="minorEastAsia" w:hAnsiTheme="minorEastAsia" w:hint="eastAsia"/>
          <w:szCs w:val="21"/>
        </w:rPr>
        <w:t>る医療に関する法律（平成10年法律第114号。以下「感染症法」という。）上の新型インフルエンザ等感染症に該当しないものとし</w:t>
      </w:r>
      <w:r w:rsidR="00C270C7" w:rsidRPr="00703532">
        <w:rPr>
          <w:rFonts w:asciiTheme="minorEastAsia" w:eastAsiaTheme="minorEastAsia" w:hAnsiTheme="minorEastAsia" w:hint="eastAsia"/>
          <w:szCs w:val="21"/>
        </w:rPr>
        <w:t>、</w:t>
      </w:r>
      <w:r w:rsidRPr="00703532">
        <w:rPr>
          <w:rFonts w:asciiTheme="minorEastAsia" w:eastAsiaTheme="minorEastAsia" w:hAnsiTheme="minorEastAsia" w:hint="eastAsia"/>
          <w:szCs w:val="21"/>
        </w:rPr>
        <w:t>５類感染症に位置づけることとされ、</w:t>
      </w:r>
      <w:r w:rsidR="00C270C7" w:rsidRPr="00703532">
        <w:rPr>
          <w:rFonts w:asciiTheme="minorEastAsia" w:eastAsiaTheme="minorEastAsia" w:hAnsiTheme="minorEastAsia" w:hint="eastAsia"/>
          <w:szCs w:val="21"/>
        </w:rPr>
        <w:t>これに伴い</w:t>
      </w:r>
      <w:r w:rsidRPr="00703532">
        <w:rPr>
          <w:rFonts w:asciiTheme="minorEastAsia" w:eastAsiaTheme="minorEastAsia" w:hAnsiTheme="minorEastAsia" w:hint="eastAsia"/>
          <w:szCs w:val="21"/>
        </w:rPr>
        <w:t>今後の高齢者施設等における対応等</w:t>
      </w:r>
      <w:r w:rsidR="00C270C7" w:rsidRPr="00703532">
        <w:rPr>
          <w:rFonts w:asciiTheme="minorEastAsia" w:eastAsiaTheme="minorEastAsia" w:hAnsiTheme="minorEastAsia" w:hint="eastAsia"/>
          <w:szCs w:val="21"/>
        </w:rPr>
        <w:t>が</w:t>
      </w:r>
      <w:r w:rsidRPr="00703532">
        <w:rPr>
          <w:rFonts w:asciiTheme="minorEastAsia" w:eastAsiaTheme="minorEastAsia" w:hAnsiTheme="minorEastAsia" w:hint="eastAsia"/>
          <w:szCs w:val="21"/>
        </w:rPr>
        <w:t>別添事務連絡により示されたところです。</w:t>
      </w:r>
    </w:p>
    <w:p w14:paraId="422428AF" w14:textId="77777777" w:rsidR="00C270C7" w:rsidRPr="00703532" w:rsidRDefault="00C270C7" w:rsidP="004338D6">
      <w:pPr>
        <w:spacing w:line="360" w:lineRule="exact"/>
        <w:ind w:firstLineChars="100" w:firstLine="215"/>
        <w:jc w:val="left"/>
        <w:rPr>
          <w:rFonts w:asciiTheme="minorEastAsia" w:eastAsiaTheme="minorEastAsia" w:hAnsiTheme="minorEastAsia"/>
          <w:szCs w:val="21"/>
        </w:rPr>
      </w:pPr>
      <w:r w:rsidRPr="00703532">
        <w:rPr>
          <w:rFonts w:asciiTheme="minorEastAsia" w:eastAsiaTheme="minorEastAsia" w:hAnsiTheme="minorEastAsia" w:hint="eastAsia"/>
          <w:szCs w:val="21"/>
        </w:rPr>
        <w:t>その中で、</w:t>
      </w:r>
      <w:r w:rsidR="004338D6" w:rsidRPr="00703532">
        <w:rPr>
          <w:rFonts w:asciiTheme="minorEastAsia" w:eastAsiaTheme="minorEastAsia" w:hAnsiTheme="minorEastAsia" w:hint="eastAsia"/>
          <w:szCs w:val="21"/>
        </w:rPr>
        <w:t>施設内療養を行う高齢者施設等への補助</w:t>
      </w:r>
      <w:r w:rsidR="003F5823" w:rsidRPr="00703532">
        <w:rPr>
          <w:rFonts w:asciiTheme="minorEastAsia" w:eastAsiaTheme="minorEastAsia" w:hAnsiTheme="minorEastAsia" w:hint="eastAsia"/>
          <w:szCs w:val="21"/>
        </w:rPr>
        <w:t>（施設内療養者１名あたり最大 30 万円）について</w:t>
      </w:r>
      <w:r w:rsidR="002C4DAA" w:rsidRPr="00703532">
        <w:rPr>
          <w:rFonts w:asciiTheme="minorEastAsia" w:eastAsiaTheme="minorEastAsia" w:hAnsiTheme="minorEastAsia" w:hint="eastAsia"/>
          <w:szCs w:val="21"/>
        </w:rPr>
        <w:t>は</w:t>
      </w:r>
      <w:r w:rsidR="003F5823" w:rsidRPr="00703532">
        <w:rPr>
          <w:rFonts w:asciiTheme="minorEastAsia" w:eastAsiaTheme="minorEastAsia" w:hAnsiTheme="minorEastAsia" w:hint="eastAsia"/>
          <w:szCs w:val="21"/>
        </w:rPr>
        <w:t>、</w:t>
      </w:r>
      <w:r w:rsidR="004338D6" w:rsidRPr="00703532">
        <w:rPr>
          <w:rFonts w:asciiTheme="minorEastAsia" w:eastAsiaTheme="minorEastAsia" w:hAnsiTheme="minorEastAsia" w:hint="eastAsia"/>
          <w:szCs w:val="21"/>
        </w:rPr>
        <w:t>高齢者施設等が医療機関との連携体制を確保しているなど、必要な要件を設けた上で当面継続することとされたことから、要件</w:t>
      </w:r>
      <w:r w:rsidRPr="00703532">
        <w:rPr>
          <w:rFonts w:asciiTheme="minorEastAsia" w:eastAsiaTheme="minorEastAsia" w:hAnsiTheme="minorEastAsia" w:hint="eastAsia"/>
          <w:szCs w:val="21"/>
        </w:rPr>
        <w:t>に関する</w:t>
      </w:r>
      <w:r w:rsidR="004338D6" w:rsidRPr="00703532">
        <w:rPr>
          <w:rFonts w:asciiTheme="minorEastAsia" w:eastAsiaTheme="minorEastAsia" w:hAnsiTheme="minorEastAsia" w:hint="eastAsia"/>
          <w:szCs w:val="21"/>
        </w:rPr>
        <w:t>調査を実施しますので、</w:t>
      </w:r>
      <w:r w:rsidRPr="00703532">
        <w:rPr>
          <w:rFonts w:asciiTheme="minorEastAsia" w:eastAsiaTheme="minorEastAsia" w:hAnsiTheme="minorEastAsia" w:hint="eastAsia"/>
          <w:szCs w:val="21"/>
        </w:rPr>
        <w:t>下記により回答願います。</w:t>
      </w:r>
    </w:p>
    <w:p w14:paraId="00399593" w14:textId="77777777" w:rsidR="00C270C7" w:rsidRDefault="00C270C7" w:rsidP="00C270C7">
      <w:pPr>
        <w:pStyle w:val="a3"/>
      </w:pPr>
      <w:r>
        <w:rPr>
          <w:rFonts w:hint="eastAsia"/>
        </w:rPr>
        <w:t>記</w:t>
      </w:r>
    </w:p>
    <w:p w14:paraId="3C2BCD45" w14:textId="77777777" w:rsidR="00C270C7" w:rsidRPr="00703532" w:rsidRDefault="00C270C7" w:rsidP="00C270C7">
      <w:pPr>
        <w:spacing w:line="360" w:lineRule="exact"/>
        <w:jc w:val="left"/>
        <w:rPr>
          <w:rFonts w:asciiTheme="minorEastAsia" w:eastAsiaTheme="minorEastAsia" w:hAnsiTheme="minorEastAsia"/>
          <w:szCs w:val="21"/>
        </w:rPr>
      </w:pPr>
      <w:r w:rsidRPr="00703532">
        <w:rPr>
          <w:rFonts w:asciiTheme="minorEastAsia" w:eastAsiaTheme="minorEastAsia" w:hAnsiTheme="minorEastAsia" w:hint="eastAsia"/>
          <w:szCs w:val="21"/>
        </w:rPr>
        <w:t>１　回答方法</w:t>
      </w:r>
    </w:p>
    <w:p w14:paraId="776E91A1" w14:textId="77777777" w:rsidR="00C270C7" w:rsidRPr="00703532" w:rsidRDefault="00C270C7" w:rsidP="00C270C7">
      <w:pPr>
        <w:spacing w:line="360" w:lineRule="exact"/>
        <w:jc w:val="left"/>
        <w:rPr>
          <w:rFonts w:asciiTheme="minorEastAsia" w:eastAsiaTheme="minorEastAsia" w:hAnsiTheme="minorEastAsia"/>
          <w:szCs w:val="21"/>
        </w:rPr>
      </w:pPr>
      <w:r w:rsidRPr="00703532">
        <w:rPr>
          <w:rFonts w:asciiTheme="minorEastAsia" w:eastAsiaTheme="minorEastAsia" w:hAnsiTheme="minorEastAsia" w:hint="eastAsia"/>
          <w:szCs w:val="21"/>
        </w:rPr>
        <w:t xml:space="preserve">　　</w:t>
      </w:r>
      <w:r w:rsidRPr="00703532">
        <w:rPr>
          <w:rFonts w:ascii="ＭＳ ゴシック" w:eastAsia="ＭＳ ゴシック" w:hAnsi="ＭＳ ゴシック" w:hint="eastAsia"/>
          <w:szCs w:val="21"/>
        </w:rPr>
        <w:t>添付の調査票</w:t>
      </w:r>
      <w:r w:rsidRPr="00703532">
        <w:rPr>
          <w:rFonts w:asciiTheme="minorEastAsia" w:eastAsiaTheme="minorEastAsia" w:hAnsiTheme="minorEastAsia" w:hint="eastAsia"/>
          <w:szCs w:val="21"/>
        </w:rPr>
        <w:t>に必要事項を記入の上、</w:t>
      </w:r>
      <w:r w:rsidRPr="00703532">
        <w:rPr>
          <w:rFonts w:ascii="ＭＳ ゴシック" w:eastAsia="ＭＳ ゴシック" w:hAnsi="ＭＳ ゴシック" w:hint="eastAsia"/>
          <w:szCs w:val="21"/>
        </w:rPr>
        <w:t>所管する市町村又は広域振興局あて</w:t>
      </w:r>
      <w:r w:rsidR="002C4DAA" w:rsidRPr="00703532">
        <w:rPr>
          <w:rFonts w:ascii="ＭＳ ゴシック" w:eastAsia="ＭＳ ゴシック" w:hAnsi="ＭＳ ゴシック" w:hint="eastAsia"/>
          <w:szCs w:val="21"/>
        </w:rPr>
        <w:t>提出</w:t>
      </w:r>
      <w:r w:rsidRPr="00703532">
        <w:rPr>
          <w:rFonts w:asciiTheme="minorEastAsia" w:eastAsiaTheme="minorEastAsia" w:hAnsiTheme="minorEastAsia" w:hint="eastAsia"/>
          <w:szCs w:val="21"/>
        </w:rPr>
        <w:t>願います。</w:t>
      </w:r>
    </w:p>
    <w:p w14:paraId="67D5B33D" w14:textId="77777777" w:rsidR="00C270C7" w:rsidRDefault="00C270C7" w:rsidP="00C270C7">
      <w:pPr>
        <w:ind w:firstLineChars="100" w:firstLine="215"/>
      </w:pPr>
      <w:r>
        <w:rPr>
          <w:rFonts w:hint="eastAsia"/>
        </w:rPr>
        <w:t>【回答送付先】</w:t>
      </w:r>
    </w:p>
    <w:p w14:paraId="0C4A1EC7" w14:textId="0799A752" w:rsidR="00C270C7" w:rsidRPr="004831C8" w:rsidRDefault="004831C8" w:rsidP="00C270C7">
      <w:pPr>
        <w:ind w:firstLineChars="200" w:firstLine="430"/>
        <w:rPr>
          <w:iCs/>
        </w:rPr>
      </w:pPr>
      <w:r w:rsidRPr="004831C8">
        <w:rPr>
          <w:rFonts w:hint="eastAsia"/>
          <w:iCs/>
        </w:rPr>
        <w:t>一関地区広域行政組合介護保険課</w:t>
      </w:r>
    </w:p>
    <w:p w14:paraId="128B7630" w14:textId="09D104BE" w:rsidR="00C270C7" w:rsidRPr="004831C8" w:rsidRDefault="00C270C7" w:rsidP="00C270C7">
      <w:pPr>
        <w:ind w:firstLineChars="200" w:firstLine="430"/>
        <w:rPr>
          <w:iCs/>
        </w:rPr>
      </w:pPr>
      <w:r w:rsidRPr="004831C8">
        <w:rPr>
          <w:rFonts w:hint="eastAsia"/>
          <w:iCs/>
        </w:rPr>
        <w:t>メールアドレス</w:t>
      </w:r>
      <w:r w:rsidRPr="004831C8">
        <w:rPr>
          <w:rFonts w:ascii="ＭＳ 明朝" w:hAnsi="ＭＳ 明朝" w:hint="eastAsia"/>
          <w:iCs/>
        </w:rPr>
        <w:t xml:space="preserve">　</w:t>
      </w:r>
      <w:r w:rsidR="004831C8" w:rsidRPr="004831C8">
        <w:rPr>
          <w:rFonts w:ascii="ＭＳ 明朝" w:hAnsi="ＭＳ 明朝"/>
          <w:iCs/>
        </w:rPr>
        <w:t>kaigohoken@city.ichinoseki.iwate.jp</w:t>
      </w:r>
    </w:p>
    <w:p w14:paraId="0B41C444" w14:textId="6D80F73C" w:rsidR="00C270C7" w:rsidRPr="004831C8" w:rsidRDefault="00C270C7" w:rsidP="00C270C7">
      <w:pPr>
        <w:ind w:firstLineChars="200" w:firstLine="430"/>
        <w:rPr>
          <w:rFonts w:ascii="ＭＳ 明朝" w:hAnsi="ＭＳ 明朝"/>
          <w:iCs/>
        </w:rPr>
      </w:pPr>
      <w:r w:rsidRPr="004831C8">
        <w:rPr>
          <w:rFonts w:hint="eastAsia"/>
          <w:iCs/>
        </w:rPr>
        <w:t>電話</w:t>
      </w:r>
      <w:r w:rsidRPr="004831C8">
        <w:rPr>
          <w:iCs/>
        </w:rPr>
        <w:t>：</w:t>
      </w:r>
      <w:r w:rsidR="004831C8" w:rsidRPr="004831C8">
        <w:rPr>
          <w:rFonts w:ascii="ＭＳ 明朝" w:hAnsi="ＭＳ 明朝" w:hint="eastAsia"/>
          <w:iCs/>
        </w:rPr>
        <w:t>0</w:t>
      </w:r>
      <w:r w:rsidR="004831C8" w:rsidRPr="004831C8">
        <w:rPr>
          <w:rFonts w:ascii="ＭＳ 明朝" w:hAnsi="ＭＳ 明朝"/>
          <w:iCs/>
        </w:rPr>
        <w:t>191-31-3223</w:t>
      </w:r>
    </w:p>
    <w:p w14:paraId="75131A59" w14:textId="77777777" w:rsidR="00C270C7" w:rsidRDefault="00C270C7" w:rsidP="00C270C7">
      <w:pPr>
        <w:spacing w:line="360" w:lineRule="exact"/>
        <w:jc w:val="left"/>
        <w:rPr>
          <w:rFonts w:asciiTheme="minorEastAsia" w:eastAsiaTheme="minorEastAsia" w:hAnsiTheme="minorEastAsia"/>
          <w:szCs w:val="21"/>
        </w:rPr>
      </w:pPr>
      <w:r>
        <w:rPr>
          <w:rFonts w:asciiTheme="minorEastAsia" w:eastAsiaTheme="minorEastAsia" w:hAnsiTheme="minorEastAsia" w:hint="eastAsia"/>
          <w:szCs w:val="21"/>
        </w:rPr>
        <w:t>２　回答期限</w:t>
      </w:r>
    </w:p>
    <w:p w14:paraId="78E6CAA1" w14:textId="77777777" w:rsidR="00C270C7" w:rsidRPr="002C4DAA" w:rsidRDefault="00C270C7" w:rsidP="00C270C7">
      <w:pPr>
        <w:spacing w:line="360" w:lineRule="exact"/>
        <w:jc w:val="left"/>
        <w:rPr>
          <w:rFonts w:ascii="ＭＳ ゴシック" w:eastAsia="ＭＳ ゴシック" w:hAnsi="ＭＳ ゴシック"/>
          <w:szCs w:val="21"/>
        </w:rPr>
      </w:pPr>
      <w:r>
        <w:rPr>
          <w:rFonts w:asciiTheme="minorEastAsia" w:eastAsiaTheme="minorEastAsia" w:hAnsiTheme="minorEastAsia" w:hint="eastAsia"/>
          <w:szCs w:val="21"/>
        </w:rPr>
        <w:t xml:space="preserve">　　</w:t>
      </w:r>
      <w:r w:rsidR="004338D6" w:rsidRPr="002C4DAA">
        <w:rPr>
          <w:rFonts w:ascii="ＭＳ ゴシック" w:eastAsia="ＭＳ ゴシック" w:hAnsi="ＭＳ ゴシック" w:hint="eastAsia"/>
          <w:szCs w:val="21"/>
        </w:rPr>
        <w:t>令和５年４月18日（火</w:t>
      </w:r>
      <w:r w:rsidR="002C4DAA" w:rsidRPr="002C4DAA">
        <w:rPr>
          <w:rFonts w:ascii="ＭＳ ゴシック" w:eastAsia="ＭＳ ゴシック" w:hAnsi="ＭＳ ゴシック" w:hint="eastAsia"/>
          <w:szCs w:val="21"/>
        </w:rPr>
        <w:t>）</w:t>
      </w:r>
    </w:p>
    <w:p w14:paraId="48F87DE5" w14:textId="77777777" w:rsidR="002C4DAA" w:rsidRPr="00703532" w:rsidRDefault="002C4DAA" w:rsidP="00C270C7">
      <w:pPr>
        <w:spacing w:line="360" w:lineRule="exact"/>
        <w:jc w:val="left"/>
        <w:rPr>
          <w:rFonts w:asciiTheme="minorEastAsia" w:eastAsiaTheme="minorEastAsia" w:hAnsiTheme="minorEastAsia"/>
          <w:szCs w:val="21"/>
        </w:rPr>
      </w:pPr>
      <w:r w:rsidRPr="00703532">
        <w:rPr>
          <w:rFonts w:asciiTheme="minorEastAsia" w:eastAsiaTheme="minorEastAsia" w:hAnsiTheme="minorEastAsia" w:hint="eastAsia"/>
          <w:szCs w:val="21"/>
        </w:rPr>
        <w:t>３　留意事項</w:t>
      </w:r>
    </w:p>
    <w:p w14:paraId="00029A54" w14:textId="77777777" w:rsidR="002C4DAA" w:rsidRDefault="002C4DAA" w:rsidP="002C4DAA">
      <w:pPr>
        <w:spacing w:line="360" w:lineRule="exact"/>
        <w:ind w:leftChars="100" w:left="215" w:firstLineChars="100" w:firstLine="215"/>
        <w:jc w:val="left"/>
        <w:rPr>
          <w:rFonts w:asciiTheme="minorEastAsia" w:eastAsiaTheme="minorEastAsia" w:hAnsiTheme="minorEastAsia"/>
          <w:szCs w:val="21"/>
        </w:rPr>
      </w:pPr>
      <w:r w:rsidRPr="00703532">
        <w:rPr>
          <w:rFonts w:ascii="ＭＳ ゴシック" w:eastAsia="ＭＳ ゴシック" w:hAnsi="ＭＳ ゴシック" w:hint="eastAsia"/>
          <w:szCs w:val="21"/>
        </w:rPr>
        <w:t>以下の</w:t>
      </w:r>
      <w:r w:rsidRPr="002C4DAA">
        <w:rPr>
          <w:rFonts w:ascii="ＭＳ ゴシック" w:eastAsia="ＭＳ ゴシック" w:hAnsi="ＭＳ ゴシック" w:hint="eastAsia"/>
          <w:szCs w:val="21"/>
        </w:rPr>
        <w:t>要件を満たすことが確認できた施設等に限り補助を実施</w:t>
      </w:r>
      <w:r w:rsidRPr="002C4DAA">
        <w:rPr>
          <w:rFonts w:ascii="ＭＳ 明朝" w:hAnsi="ＭＳ 明朝" w:hint="eastAsia"/>
          <w:szCs w:val="21"/>
        </w:rPr>
        <w:t>する</w:t>
      </w:r>
      <w:r>
        <w:rPr>
          <w:rFonts w:asciiTheme="minorEastAsia" w:eastAsiaTheme="minorEastAsia" w:hAnsiTheme="minorEastAsia" w:hint="eastAsia"/>
          <w:szCs w:val="21"/>
        </w:rPr>
        <w:t>こととされているため、協力医療機関等とも十分に御相談の上、回答願います。</w:t>
      </w:r>
    </w:p>
    <w:p w14:paraId="7EE73DB6" w14:textId="77777777" w:rsidR="00C270C7" w:rsidRDefault="002C4DAA" w:rsidP="002C4DAA">
      <w:pPr>
        <w:spacing w:line="360" w:lineRule="exact"/>
        <w:ind w:leftChars="100" w:left="215" w:firstLineChars="100" w:firstLine="215"/>
        <w:jc w:val="left"/>
        <w:rPr>
          <w:rFonts w:asciiTheme="minorEastAsia" w:eastAsiaTheme="minorEastAsia" w:hAnsiTheme="minorEastAsia"/>
          <w:szCs w:val="21"/>
        </w:rPr>
      </w:pPr>
      <w:r>
        <w:rPr>
          <w:rFonts w:asciiTheme="minorEastAsia" w:eastAsiaTheme="minorEastAsia" w:hAnsiTheme="minorEastAsia" w:hint="eastAsia"/>
          <w:noProof/>
          <w:szCs w:val="21"/>
        </w:rPr>
        <mc:AlternateContent>
          <mc:Choice Requires="wps">
            <w:drawing>
              <wp:anchor distT="0" distB="0" distL="114300" distR="114300" simplePos="0" relativeHeight="251662336" behindDoc="0" locked="0" layoutInCell="1" allowOverlap="1" wp14:anchorId="5D352ADE" wp14:editId="5BBA5E2A">
                <wp:simplePos x="0" y="0"/>
                <wp:positionH relativeFrom="column">
                  <wp:posOffset>149225</wp:posOffset>
                </wp:positionH>
                <wp:positionV relativeFrom="paragraph">
                  <wp:posOffset>95250</wp:posOffset>
                </wp:positionV>
                <wp:extent cx="91440" cy="541020"/>
                <wp:effectExtent l="0" t="0" r="22860" b="11430"/>
                <wp:wrapNone/>
                <wp:docPr id="1" name="左中かっこ 1"/>
                <wp:cNvGraphicFramePr/>
                <a:graphic xmlns:a="http://schemas.openxmlformats.org/drawingml/2006/main">
                  <a:graphicData uri="http://schemas.microsoft.com/office/word/2010/wordprocessingShape">
                    <wps:wsp>
                      <wps:cNvSpPr/>
                      <wps:spPr>
                        <a:xfrm>
                          <a:off x="0" y="0"/>
                          <a:ext cx="91440" cy="54102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D4CB99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11.75pt;margin-top:7.5pt;width:7.2pt;height:42.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" adj="304" strokecolor="black [3040]"/>
            </w:pict>
          </mc:Fallback>
        </mc:AlternateContent>
      </w:r>
      <w:r w:rsidR="00C270C7">
        <w:rPr>
          <w:rFonts w:asciiTheme="minorEastAsia" w:eastAsiaTheme="minorEastAsia" w:hAnsiTheme="minorEastAsia" w:hint="eastAsia"/>
          <w:szCs w:val="21"/>
        </w:rPr>
        <w:t>・医療機関の確保</w:t>
      </w:r>
    </w:p>
    <w:p w14:paraId="08376DFA" w14:textId="77777777" w:rsidR="00C270C7" w:rsidRDefault="00C270C7" w:rsidP="00C270C7">
      <w:pPr>
        <w:spacing w:line="36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2C4DAA">
        <w:rPr>
          <w:rFonts w:asciiTheme="minorEastAsia" w:eastAsiaTheme="minorEastAsia" w:hAnsiTheme="minorEastAsia" w:hint="eastAsia"/>
          <w:szCs w:val="21"/>
        </w:rPr>
        <w:t xml:space="preserve">　</w:t>
      </w:r>
      <w:r>
        <w:rPr>
          <w:rFonts w:asciiTheme="minorEastAsia" w:eastAsiaTheme="minorEastAsia" w:hAnsiTheme="minorEastAsia" w:hint="eastAsia"/>
          <w:szCs w:val="21"/>
        </w:rPr>
        <w:t>・感染症の予防及びまん延防止のための研修及び訓練の実施</w:t>
      </w:r>
    </w:p>
    <w:p w14:paraId="5182BEA6" w14:textId="77777777" w:rsidR="00C270C7" w:rsidRDefault="00C270C7" w:rsidP="00C270C7">
      <w:pPr>
        <w:spacing w:line="36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2C4DAA">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・オミクロン株ワクチンの接種</w:t>
      </w:r>
    </w:p>
    <w:p w14:paraId="1FD8D44D" w14:textId="77777777" w:rsidR="003976E9" w:rsidRDefault="00E409CF" w:rsidP="00B07F7B">
      <w:pPr>
        <w:pStyle w:val="a3"/>
        <w:jc w:val="both"/>
      </w:pPr>
      <w:r w:rsidRPr="008E6E10">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9264" behindDoc="0" locked="0" layoutInCell="1" allowOverlap="1" wp14:anchorId="17BB5118" wp14:editId="5543464E">
                <wp:simplePos x="0" y="0"/>
                <wp:positionH relativeFrom="margin">
                  <wp:posOffset>3616325</wp:posOffset>
                </wp:positionH>
                <wp:positionV relativeFrom="paragraph">
                  <wp:posOffset>254635</wp:posOffset>
                </wp:positionV>
                <wp:extent cx="2162175" cy="485775"/>
                <wp:effectExtent l="0" t="0" r="28575" b="2857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485775"/>
                        </a:xfrm>
                        <a:prstGeom prst="rect">
                          <a:avLst/>
                        </a:prstGeom>
                        <a:solidFill>
                          <a:srgbClr val="FFFFFF"/>
                        </a:solidFill>
                        <a:ln w="9525">
                          <a:solidFill>
                            <a:srgbClr val="000000"/>
                          </a:solidFill>
                          <a:miter lim="800000"/>
                          <a:headEnd/>
                          <a:tailEnd/>
                        </a:ln>
                      </wps:spPr>
                      <wps:txbx>
                        <w:txbxContent>
                          <w:p w14:paraId="4AE9A825" w14:textId="77777777" w:rsidR="008E6E10" w:rsidRDefault="00466598" w:rsidP="008E6E10">
                            <w:pPr>
                              <w:spacing w:line="280" w:lineRule="exact"/>
                              <w:rPr>
                                <w:rFonts w:ascii="ＭＳ 明朝" w:hAnsi="ＭＳ 明朝"/>
                              </w:rPr>
                            </w:pPr>
                            <w:r>
                              <w:rPr>
                                <w:rFonts w:ascii="ＭＳ 明朝" w:hAnsi="ＭＳ 明朝" w:hint="eastAsia"/>
                              </w:rPr>
                              <w:t>【</w:t>
                            </w:r>
                            <w:r w:rsidR="008E6E10">
                              <w:rPr>
                                <w:rFonts w:ascii="ＭＳ 明朝" w:hAnsi="ＭＳ 明朝" w:hint="eastAsia"/>
                              </w:rPr>
                              <w:t>担当</w:t>
                            </w:r>
                            <w:r>
                              <w:rPr>
                                <w:rFonts w:ascii="ＭＳ 明朝" w:hAnsi="ＭＳ 明朝" w:hint="eastAsia"/>
                              </w:rPr>
                              <w:t>】</w:t>
                            </w:r>
                            <w:r w:rsidR="008E6E10">
                              <w:rPr>
                                <w:rFonts w:ascii="ＭＳ 明朝" w:hAnsi="ＭＳ 明朝" w:hint="eastAsia"/>
                              </w:rPr>
                              <w:t>介護福祉担当　小原</w:t>
                            </w:r>
                          </w:p>
                          <w:p w14:paraId="00E46292" w14:textId="77777777" w:rsidR="008E6E10" w:rsidRDefault="008E6E10" w:rsidP="00EF2836">
                            <w:pPr>
                              <w:spacing w:line="280" w:lineRule="exact"/>
                              <w:ind w:firstLineChars="400" w:firstLine="860"/>
                              <w:rPr>
                                <w:rFonts w:ascii="ＭＳ 明朝" w:hAnsi="ＭＳ 明朝"/>
                              </w:rPr>
                            </w:pPr>
                            <w:r>
                              <w:rPr>
                                <w:rFonts w:ascii="ＭＳ 明朝" w:hAnsi="ＭＳ 明朝" w:hint="eastAsia"/>
                              </w:rPr>
                              <w:t>電話：</w:t>
                            </w:r>
                            <w:r w:rsidR="009064E8">
                              <w:rPr>
                                <w:rFonts w:ascii="ＭＳ 明朝" w:hAnsi="ＭＳ 明朝" w:hint="eastAsia"/>
                              </w:rPr>
                              <w:t>019-629-5441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BB5118" id="_x0000_t202" coordsize="21600,21600" o:spt="202" path="m,l,21600r21600,l21600,xe">
                <v:stroke joinstyle="miter"/>
                <v:path gradientshapeok="t" o:connecttype="rect"/>
              </v:shapetype>
              <v:shape id="Text Box 3" o:spid="_x0000_s1027" type="#_x0000_t202" style="position:absolute;left:0;text-align:left;margin-left:284.75pt;margin-top:20.05pt;width:170.25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">
                <v:textbox>
                  <w:txbxContent>
                    <w:p w14:paraId="4AE9A825" w14:textId="77777777" w:rsidR="008E6E10" w:rsidRDefault="00466598" w:rsidP="008E6E10">
                      <w:pPr>
                        <w:spacing w:line="280" w:lineRule="exact"/>
                        <w:rPr>
                          <w:rFonts w:ascii="ＭＳ 明朝" w:hAnsi="ＭＳ 明朝"/>
                        </w:rPr>
                      </w:pPr>
                      <w:r>
                        <w:rPr>
                          <w:rFonts w:ascii="ＭＳ 明朝" w:hAnsi="ＭＳ 明朝" w:hint="eastAsia"/>
                        </w:rPr>
                        <w:t>【</w:t>
                      </w:r>
                      <w:r w:rsidR="008E6E10">
                        <w:rPr>
                          <w:rFonts w:ascii="ＭＳ 明朝" w:hAnsi="ＭＳ 明朝" w:hint="eastAsia"/>
                        </w:rPr>
                        <w:t>担当</w:t>
                      </w:r>
                      <w:r>
                        <w:rPr>
                          <w:rFonts w:ascii="ＭＳ 明朝" w:hAnsi="ＭＳ 明朝" w:hint="eastAsia"/>
                        </w:rPr>
                        <w:t>】</w:t>
                      </w:r>
                      <w:r w:rsidR="008E6E10">
                        <w:rPr>
                          <w:rFonts w:ascii="ＭＳ 明朝" w:hAnsi="ＭＳ 明朝" w:hint="eastAsia"/>
                        </w:rPr>
                        <w:t>介護福祉担当　小原</w:t>
                      </w:r>
                    </w:p>
                    <w:p w14:paraId="00E46292" w14:textId="77777777" w:rsidR="008E6E10" w:rsidRDefault="008E6E10" w:rsidP="00EF2836">
                      <w:pPr>
                        <w:spacing w:line="280" w:lineRule="exact"/>
                        <w:ind w:firstLineChars="400" w:firstLine="860"/>
                        <w:rPr>
                          <w:rFonts w:ascii="ＭＳ 明朝" w:hAnsi="ＭＳ 明朝"/>
                        </w:rPr>
                      </w:pPr>
                      <w:r>
                        <w:rPr>
                          <w:rFonts w:ascii="ＭＳ 明朝" w:hAnsi="ＭＳ 明朝" w:hint="eastAsia"/>
                        </w:rPr>
                        <w:t>電話：</w:t>
                      </w:r>
                      <w:r w:rsidR="009064E8">
                        <w:rPr>
                          <w:rFonts w:ascii="ＭＳ 明朝" w:hAnsi="ＭＳ 明朝" w:hint="eastAsia"/>
                        </w:rPr>
                        <w:t>019-629-5441</w:t>
                      </w:r>
                    </w:p>
                  </w:txbxContent>
                </v:textbox>
                <w10:wrap anchorx="margin"/>
              </v:shape>
            </w:pict>
          </mc:Fallback>
        </mc:AlternateContent>
      </w:r>
    </w:p>
    <w:sectPr w:rsidR="003976E9" w:rsidSect="000C4ABD">
      <w:pgSz w:w="11906" w:h="16838" w:code="9"/>
      <w:pgMar w:top="1418" w:right="1304" w:bottom="1418" w:left="1361" w:header="851" w:footer="992" w:gutter="0"/>
      <w:cols w:space="425"/>
      <w:docGrid w:type="linesAndChars" w:linePitch="392" w:charSpace="10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AD8E3" w14:textId="77777777" w:rsidR="009632D1" w:rsidRDefault="009632D1" w:rsidP="00CF0F69">
      <w:r>
        <w:separator/>
      </w:r>
    </w:p>
  </w:endnote>
  <w:endnote w:type="continuationSeparator" w:id="0">
    <w:p w14:paraId="12CBE64B" w14:textId="77777777" w:rsidR="009632D1" w:rsidRDefault="009632D1" w:rsidP="00CF0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3ECB0" w14:textId="77777777" w:rsidR="009632D1" w:rsidRDefault="009632D1" w:rsidP="00CF0F69">
      <w:r>
        <w:separator/>
      </w:r>
    </w:p>
  </w:footnote>
  <w:footnote w:type="continuationSeparator" w:id="0">
    <w:p w14:paraId="6745C74B" w14:textId="77777777" w:rsidR="009632D1" w:rsidRDefault="009632D1" w:rsidP="00CF0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3C6870"/>
    <w:multiLevelType w:val="hybridMultilevel"/>
    <w:tmpl w:val="9AE85C3A"/>
    <w:lvl w:ilvl="0" w:tplc="45FAF744">
      <w:start w:val="1"/>
      <w:numFmt w:val="decimal"/>
      <w:lvlText w:val="(%1)"/>
      <w:lvlJc w:val="left"/>
      <w:pPr>
        <w:ind w:left="594" w:hanging="36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 w15:restartNumberingAfterBreak="0">
    <w:nsid w:val="79214413"/>
    <w:multiLevelType w:val="hybridMultilevel"/>
    <w:tmpl w:val="A78AC272"/>
    <w:lvl w:ilvl="0" w:tplc="AABC7A62">
      <w:start w:val="1"/>
      <w:numFmt w:val="decimal"/>
      <w:lvlText w:val="(%1)"/>
      <w:lvlJc w:val="left"/>
      <w:pPr>
        <w:ind w:left="699" w:hanging="465"/>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16cid:durableId="1631131805">
    <w:abstractNumId w:val="1"/>
  </w:num>
  <w:num w:numId="2" w16cid:durableId="100880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224"/>
  <w:drawingGridHorizontalSpacing w:val="215"/>
  <w:drawingGridVerticalSpacing w:val="196"/>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4C5"/>
    <w:rsid w:val="000340F9"/>
    <w:rsid w:val="0005209A"/>
    <w:rsid w:val="0005663B"/>
    <w:rsid w:val="000806A4"/>
    <w:rsid w:val="00083120"/>
    <w:rsid w:val="000A6354"/>
    <w:rsid w:val="000B364E"/>
    <w:rsid w:val="000B58A3"/>
    <w:rsid w:val="000C29F2"/>
    <w:rsid w:val="000C4ABD"/>
    <w:rsid w:val="000D6E5A"/>
    <w:rsid w:val="00105AC7"/>
    <w:rsid w:val="001067C2"/>
    <w:rsid w:val="001154DC"/>
    <w:rsid w:val="00115AC0"/>
    <w:rsid w:val="00173BE4"/>
    <w:rsid w:val="001A62A9"/>
    <w:rsid w:val="001B03AF"/>
    <w:rsid w:val="001B7D1C"/>
    <w:rsid w:val="001C357E"/>
    <w:rsid w:val="001C4C16"/>
    <w:rsid w:val="001E1911"/>
    <w:rsid w:val="001E1FA4"/>
    <w:rsid w:val="001E43E8"/>
    <w:rsid w:val="002108F5"/>
    <w:rsid w:val="00216ED0"/>
    <w:rsid w:val="00223BD8"/>
    <w:rsid w:val="00242849"/>
    <w:rsid w:val="00262816"/>
    <w:rsid w:val="002667CE"/>
    <w:rsid w:val="0026758E"/>
    <w:rsid w:val="00271AF5"/>
    <w:rsid w:val="00275BEB"/>
    <w:rsid w:val="00283AAC"/>
    <w:rsid w:val="00287D47"/>
    <w:rsid w:val="00292704"/>
    <w:rsid w:val="00295260"/>
    <w:rsid w:val="002B56A3"/>
    <w:rsid w:val="002C4DAA"/>
    <w:rsid w:val="002C5DF3"/>
    <w:rsid w:val="002D3DB8"/>
    <w:rsid w:val="002E113A"/>
    <w:rsid w:val="002F6251"/>
    <w:rsid w:val="00300451"/>
    <w:rsid w:val="00302A36"/>
    <w:rsid w:val="00306336"/>
    <w:rsid w:val="0031236D"/>
    <w:rsid w:val="003169AE"/>
    <w:rsid w:val="00337671"/>
    <w:rsid w:val="0035208F"/>
    <w:rsid w:val="003679EC"/>
    <w:rsid w:val="003976E9"/>
    <w:rsid w:val="003B0A68"/>
    <w:rsid w:val="003B316E"/>
    <w:rsid w:val="003C16F4"/>
    <w:rsid w:val="003D1C6C"/>
    <w:rsid w:val="003D7CB3"/>
    <w:rsid w:val="003E0593"/>
    <w:rsid w:val="003E1EA2"/>
    <w:rsid w:val="003F5823"/>
    <w:rsid w:val="00401ABC"/>
    <w:rsid w:val="00422445"/>
    <w:rsid w:val="00433254"/>
    <w:rsid w:val="004334A4"/>
    <w:rsid w:val="004338D6"/>
    <w:rsid w:val="00443DBA"/>
    <w:rsid w:val="00447175"/>
    <w:rsid w:val="00463C60"/>
    <w:rsid w:val="00466598"/>
    <w:rsid w:val="004775D2"/>
    <w:rsid w:val="004831C8"/>
    <w:rsid w:val="004A2D42"/>
    <w:rsid w:val="004D5393"/>
    <w:rsid w:val="00507C77"/>
    <w:rsid w:val="0051035D"/>
    <w:rsid w:val="005379CD"/>
    <w:rsid w:val="005627C5"/>
    <w:rsid w:val="005669D1"/>
    <w:rsid w:val="00566FCB"/>
    <w:rsid w:val="00572C2E"/>
    <w:rsid w:val="005847F5"/>
    <w:rsid w:val="005B6AFE"/>
    <w:rsid w:val="005C41BD"/>
    <w:rsid w:val="005C7A1E"/>
    <w:rsid w:val="005E2D2F"/>
    <w:rsid w:val="00611F2D"/>
    <w:rsid w:val="00630C89"/>
    <w:rsid w:val="0064368A"/>
    <w:rsid w:val="006611AD"/>
    <w:rsid w:val="00680254"/>
    <w:rsid w:val="006935DF"/>
    <w:rsid w:val="00697CEA"/>
    <w:rsid w:val="006A6AAB"/>
    <w:rsid w:val="006C4247"/>
    <w:rsid w:val="006D6EC2"/>
    <w:rsid w:val="006D71C3"/>
    <w:rsid w:val="00703532"/>
    <w:rsid w:val="00705787"/>
    <w:rsid w:val="007204E1"/>
    <w:rsid w:val="00724C6F"/>
    <w:rsid w:val="00731159"/>
    <w:rsid w:val="0074545B"/>
    <w:rsid w:val="007635C4"/>
    <w:rsid w:val="00775AC3"/>
    <w:rsid w:val="0079549F"/>
    <w:rsid w:val="007C42C1"/>
    <w:rsid w:val="007C52D1"/>
    <w:rsid w:val="00803A1C"/>
    <w:rsid w:val="00844800"/>
    <w:rsid w:val="00872F6C"/>
    <w:rsid w:val="00873747"/>
    <w:rsid w:val="008B2B2D"/>
    <w:rsid w:val="008D36BA"/>
    <w:rsid w:val="008E6E07"/>
    <w:rsid w:val="008E6E10"/>
    <w:rsid w:val="008F6323"/>
    <w:rsid w:val="00905152"/>
    <w:rsid w:val="009064E8"/>
    <w:rsid w:val="0091598E"/>
    <w:rsid w:val="009303C9"/>
    <w:rsid w:val="00952512"/>
    <w:rsid w:val="009632D1"/>
    <w:rsid w:val="00970C77"/>
    <w:rsid w:val="00975955"/>
    <w:rsid w:val="009846F2"/>
    <w:rsid w:val="009D1A25"/>
    <w:rsid w:val="00A06799"/>
    <w:rsid w:val="00A27CD0"/>
    <w:rsid w:val="00A45447"/>
    <w:rsid w:val="00A46937"/>
    <w:rsid w:val="00A61B43"/>
    <w:rsid w:val="00A6484B"/>
    <w:rsid w:val="00A72850"/>
    <w:rsid w:val="00A751D8"/>
    <w:rsid w:val="00A91340"/>
    <w:rsid w:val="00A91ACA"/>
    <w:rsid w:val="00A94EB6"/>
    <w:rsid w:val="00A9736F"/>
    <w:rsid w:val="00A9784C"/>
    <w:rsid w:val="00AB599B"/>
    <w:rsid w:val="00AC6217"/>
    <w:rsid w:val="00AD5D62"/>
    <w:rsid w:val="00AF18B1"/>
    <w:rsid w:val="00AF4517"/>
    <w:rsid w:val="00B025F2"/>
    <w:rsid w:val="00B05B2D"/>
    <w:rsid w:val="00B07F7B"/>
    <w:rsid w:val="00B14A33"/>
    <w:rsid w:val="00B314C5"/>
    <w:rsid w:val="00B40612"/>
    <w:rsid w:val="00B765A1"/>
    <w:rsid w:val="00B87B27"/>
    <w:rsid w:val="00BA32F8"/>
    <w:rsid w:val="00BA3ED8"/>
    <w:rsid w:val="00BA7B10"/>
    <w:rsid w:val="00BC266E"/>
    <w:rsid w:val="00BC280B"/>
    <w:rsid w:val="00C2104B"/>
    <w:rsid w:val="00C270C7"/>
    <w:rsid w:val="00C3444A"/>
    <w:rsid w:val="00C37153"/>
    <w:rsid w:val="00C425A7"/>
    <w:rsid w:val="00C440EB"/>
    <w:rsid w:val="00C623A2"/>
    <w:rsid w:val="00C767E4"/>
    <w:rsid w:val="00C86B35"/>
    <w:rsid w:val="00C91E98"/>
    <w:rsid w:val="00C934BB"/>
    <w:rsid w:val="00CA0199"/>
    <w:rsid w:val="00CA70CB"/>
    <w:rsid w:val="00CB23B8"/>
    <w:rsid w:val="00CB328C"/>
    <w:rsid w:val="00CC21E3"/>
    <w:rsid w:val="00CD4242"/>
    <w:rsid w:val="00CE0823"/>
    <w:rsid w:val="00CE3A2E"/>
    <w:rsid w:val="00CE3AB7"/>
    <w:rsid w:val="00CF0F69"/>
    <w:rsid w:val="00CF5C35"/>
    <w:rsid w:val="00CF612A"/>
    <w:rsid w:val="00D01CFF"/>
    <w:rsid w:val="00D36C8B"/>
    <w:rsid w:val="00D52A5C"/>
    <w:rsid w:val="00D548F7"/>
    <w:rsid w:val="00D555E3"/>
    <w:rsid w:val="00D63AE9"/>
    <w:rsid w:val="00D67323"/>
    <w:rsid w:val="00D727C9"/>
    <w:rsid w:val="00D808F7"/>
    <w:rsid w:val="00D87A2B"/>
    <w:rsid w:val="00D9398A"/>
    <w:rsid w:val="00D94FE4"/>
    <w:rsid w:val="00DC7913"/>
    <w:rsid w:val="00E01047"/>
    <w:rsid w:val="00E10564"/>
    <w:rsid w:val="00E126B5"/>
    <w:rsid w:val="00E2120D"/>
    <w:rsid w:val="00E30007"/>
    <w:rsid w:val="00E31EBD"/>
    <w:rsid w:val="00E409CF"/>
    <w:rsid w:val="00E43ECE"/>
    <w:rsid w:val="00E440F7"/>
    <w:rsid w:val="00E47CEF"/>
    <w:rsid w:val="00E559A1"/>
    <w:rsid w:val="00E762EA"/>
    <w:rsid w:val="00E85B33"/>
    <w:rsid w:val="00EB3A00"/>
    <w:rsid w:val="00EC0A6B"/>
    <w:rsid w:val="00ED4A81"/>
    <w:rsid w:val="00EE333D"/>
    <w:rsid w:val="00EE754B"/>
    <w:rsid w:val="00EF0A71"/>
    <w:rsid w:val="00EF1BA1"/>
    <w:rsid w:val="00EF2836"/>
    <w:rsid w:val="00EF3451"/>
    <w:rsid w:val="00F00790"/>
    <w:rsid w:val="00F13788"/>
    <w:rsid w:val="00F25103"/>
    <w:rsid w:val="00F2783D"/>
    <w:rsid w:val="00F30FF3"/>
    <w:rsid w:val="00F4159D"/>
    <w:rsid w:val="00F42441"/>
    <w:rsid w:val="00F426B7"/>
    <w:rsid w:val="00F52B64"/>
    <w:rsid w:val="00F63B31"/>
    <w:rsid w:val="00F77CE2"/>
    <w:rsid w:val="00F811A5"/>
    <w:rsid w:val="00F872C4"/>
    <w:rsid w:val="00F92531"/>
    <w:rsid w:val="00F95CF7"/>
    <w:rsid w:val="00FA4C0C"/>
    <w:rsid w:val="00FB75F2"/>
    <w:rsid w:val="00FC4ED3"/>
    <w:rsid w:val="00FE7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1EC57BD8"/>
  <w15:docId w15:val="{DF197C5A-46C3-43E2-B3F2-526A1813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Date"/>
    <w:basedOn w:val="a"/>
    <w:next w:val="a"/>
    <w:semiHidden/>
  </w:style>
  <w:style w:type="paragraph" w:styleId="a6">
    <w:name w:val="List"/>
    <w:basedOn w:val="a"/>
    <w:semiHidden/>
    <w:pPr>
      <w:ind w:left="425" w:hanging="425"/>
    </w:pPr>
  </w:style>
  <w:style w:type="paragraph" w:styleId="a7">
    <w:name w:val="Body Text"/>
    <w:basedOn w:val="a"/>
    <w:semiHidden/>
  </w:style>
  <w:style w:type="paragraph" w:styleId="a8">
    <w:name w:val="Body Text Indent"/>
    <w:basedOn w:val="a"/>
    <w:semiHidden/>
    <w:pPr>
      <w:ind w:left="851"/>
    </w:pPr>
  </w:style>
  <w:style w:type="paragraph" w:styleId="a9">
    <w:name w:val="Normal Indent"/>
    <w:basedOn w:val="a"/>
    <w:semiHidden/>
    <w:pPr>
      <w:ind w:left="851"/>
    </w:pPr>
  </w:style>
  <w:style w:type="paragraph" w:customStyle="1" w:styleId="2">
    <w:name w:val="返信先住所 2"/>
    <w:basedOn w:val="a"/>
  </w:style>
  <w:style w:type="paragraph" w:styleId="aa">
    <w:name w:val="header"/>
    <w:basedOn w:val="a"/>
    <w:semiHidden/>
    <w:pPr>
      <w:tabs>
        <w:tab w:val="center" w:pos="4252"/>
        <w:tab w:val="right" w:pos="8504"/>
      </w:tabs>
      <w:adjustRightInd w:val="0"/>
      <w:textAlignment w:val="baseline"/>
    </w:pPr>
    <w:rPr>
      <w:rFonts w:ascii="Mincho" w:eastAsia="Mincho"/>
      <w:spacing w:val="-4"/>
      <w:kern w:val="0"/>
      <w:szCs w:val="20"/>
    </w:rPr>
  </w:style>
  <w:style w:type="paragraph" w:styleId="ab">
    <w:name w:val="footer"/>
    <w:basedOn w:val="a"/>
    <w:link w:val="ac"/>
    <w:uiPriority w:val="99"/>
    <w:unhideWhenUsed/>
    <w:rsid w:val="00CF0F69"/>
    <w:pPr>
      <w:tabs>
        <w:tab w:val="center" w:pos="4252"/>
        <w:tab w:val="right" w:pos="8504"/>
      </w:tabs>
      <w:snapToGrid w:val="0"/>
    </w:pPr>
  </w:style>
  <w:style w:type="character" w:customStyle="1" w:styleId="ac">
    <w:name w:val="フッター (文字)"/>
    <w:link w:val="ab"/>
    <w:uiPriority w:val="99"/>
    <w:rsid w:val="00CF0F69"/>
    <w:rPr>
      <w:kern w:val="2"/>
      <w:sz w:val="21"/>
      <w:szCs w:val="24"/>
    </w:rPr>
  </w:style>
  <w:style w:type="paragraph" w:styleId="ad">
    <w:name w:val="Balloon Text"/>
    <w:basedOn w:val="a"/>
    <w:link w:val="ae"/>
    <w:uiPriority w:val="99"/>
    <w:semiHidden/>
    <w:unhideWhenUsed/>
    <w:rsid w:val="00E762EA"/>
    <w:rPr>
      <w:rFonts w:ascii="Arial" w:eastAsia="ＭＳ ゴシック" w:hAnsi="Arial"/>
      <w:sz w:val="18"/>
      <w:szCs w:val="18"/>
    </w:rPr>
  </w:style>
  <w:style w:type="character" w:customStyle="1" w:styleId="ae">
    <w:name w:val="吹き出し (文字)"/>
    <w:link w:val="ad"/>
    <w:uiPriority w:val="99"/>
    <w:semiHidden/>
    <w:rsid w:val="00E762EA"/>
    <w:rPr>
      <w:rFonts w:ascii="Arial" w:eastAsia="ＭＳ ゴシック" w:hAnsi="Arial" w:cs="Times New Roman"/>
      <w:kern w:val="2"/>
      <w:sz w:val="18"/>
      <w:szCs w:val="18"/>
    </w:rPr>
  </w:style>
  <w:style w:type="character" w:styleId="af">
    <w:name w:val="Hyperlink"/>
    <w:basedOn w:val="a0"/>
    <w:uiPriority w:val="99"/>
    <w:unhideWhenUsed/>
    <w:rsid w:val="00CD4242"/>
    <w:rPr>
      <w:color w:val="0000FF" w:themeColor="hyperlink"/>
      <w:u w:val="single"/>
    </w:rPr>
  </w:style>
  <w:style w:type="paragraph" w:styleId="af0">
    <w:name w:val="List Paragraph"/>
    <w:basedOn w:val="a"/>
    <w:uiPriority w:val="34"/>
    <w:qFormat/>
    <w:rsid w:val="00B05B2D"/>
    <w:pPr>
      <w:ind w:leftChars="400" w:left="840"/>
    </w:pPr>
  </w:style>
  <w:style w:type="character" w:styleId="af1">
    <w:name w:val="FollowedHyperlink"/>
    <w:basedOn w:val="a0"/>
    <w:uiPriority w:val="99"/>
    <w:semiHidden/>
    <w:unhideWhenUsed/>
    <w:rsid w:val="00CB32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50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82909-BADD-4F9B-A483-B01FD8CEF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667</Words>
  <Characters>97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推進協議会</vt:lpstr>
      <vt:lpstr>労　能　第　　　号　</vt:lpstr>
    </vt:vector>
  </TitlesOfParts>
  <Company>岩手県</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推進協議会</dc:title>
  <dc:creator>日向</dc:creator>
  <cp:lastModifiedBy>透 糸数</cp:lastModifiedBy>
  <cp:revision>7</cp:revision>
  <cp:lastPrinted>2023-03-30T09:33:00Z</cp:lastPrinted>
  <dcterms:created xsi:type="dcterms:W3CDTF">2022-07-31T23:47:00Z</dcterms:created>
  <dcterms:modified xsi:type="dcterms:W3CDTF">2023-04-07T11:05:00Z</dcterms:modified>
</cp:coreProperties>
</file>